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42B0" w14:textId="1AE872AB" w:rsidR="00C14128" w:rsidRDefault="00C14128" w:rsidP="00C14128">
      <w:pPr>
        <w:tabs>
          <w:tab w:val="num" w:pos="720"/>
        </w:tabs>
        <w:ind w:left="720" w:hanging="360"/>
      </w:pPr>
      <w:r w:rsidRPr="00C14128">
        <w:drawing>
          <wp:anchor distT="0" distB="0" distL="114300" distR="114300" simplePos="0" relativeHeight="251659264" behindDoc="0" locked="0" layoutInCell="1" allowOverlap="1" wp14:anchorId="16988044" wp14:editId="7BF1CDD9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5760720" cy="2234565"/>
            <wp:effectExtent l="0" t="0" r="0" b="0"/>
            <wp:wrapTight wrapText="bothSides">
              <wp:wrapPolygon edited="0">
                <wp:start x="0" y="0"/>
                <wp:lineTo x="0" y="21361"/>
                <wp:lineTo x="21500" y="21361"/>
                <wp:lineTo x="215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7EDA8A" w14:textId="55B3731D" w:rsidR="00C14128" w:rsidRDefault="00C14128" w:rsidP="00C14128">
      <w:pPr>
        <w:pStyle w:val="Normlnweb"/>
        <w:numPr>
          <w:ilvl w:val="0"/>
          <w:numId w:val="1"/>
        </w:numPr>
      </w:pPr>
      <w:r>
        <w:t>Zadání požaduje</w:t>
      </w:r>
      <w:r>
        <w:t xml:space="preserve"> instalaci dvojčinného přímočarého pneumotoru s nepřímým ovládáním pomocí 2 tlačítek. Tato konfigurace umožňuje jednoduché a pohodlné ovládání motoru.</w:t>
      </w:r>
    </w:p>
    <w:p w14:paraId="1792AAB0" w14:textId="5675A10C" w:rsidR="00C14128" w:rsidRDefault="00C14128" w:rsidP="00C14128">
      <w:pPr>
        <w:pStyle w:val="Normlnweb"/>
        <w:numPr>
          <w:ilvl w:val="0"/>
          <w:numId w:val="1"/>
        </w:numPr>
      </w:pPr>
      <w:r>
        <w:t>P</w:t>
      </w:r>
      <w:r>
        <w:t>řidán škrtící ventil na regulaci rychlosti. Škrtící ventil umožňuje nastavení požadované rychlosti pro výsun a zásun.</w:t>
      </w:r>
    </w:p>
    <w:p w14:paraId="70AAF182" w14:textId="6AE119CE" w:rsidR="00C14128" w:rsidRDefault="00C14128" w:rsidP="00C14128">
      <w:pPr>
        <w:pStyle w:val="Normlnweb"/>
        <w:numPr>
          <w:ilvl w:val="0"/>
          <w:numId w:val="1"/>
        </w:numPr>
      </w:pPr>
      <w:r>
        <w:t xml:space="preserve">Přidán </w:t>
      </w:r>
      <w:r>
        <w:t>druhý</w:t>
      </w:r>
      <w:r>
        <w:t xml:space="preserve"> škrtící ventil pro synchronizaci rychlostí výsunu a zásunu. Tyto škrtící ventily umožňují </w:t>
      </w:r>
      <w:r>
        <w:t>jednotlivou regulaci rychlosti pro oba pohyby</w:t>
      </w:r>
      <w:r>
        <w:t>.</w:t>
      </w:r>
    </w:p>
    <w:p w14:paraId="690004AE" w14:textId="7844FEF5" w:rsidR="00C14128" w:rsidRDefault="00C14128" w:rsidP="00C14128">
      <w:pPr>
        <w:pStyle w:val="Normlnweb"/>
        <w:numPr>
          <w:ilvl w:val="0"/>
          <w:numId w:val="1"/>
        </w:numPr>
      </w:pPr>
      <w:r>
        <w:t>Přidán</w:t>
      </w:r>
      <w:r>
        <w:t>y</w:t>
      </w:r>
      <w:r>
        <w:t xml:space="preserve"> 2 barometr</w:t>
      </w:r>
      <w:r>
        <w:t>y před a za jeden ze škrtících ventilů</w:t>
      </w:r>
      <w:r>
        <w:t>. Tyto barometry umožňují sledování a kontrolu tlaku v systému.</w:t>
      </w:r>
    </w:p>
    <w:p w14:paraId="16A3DEF2" w14:textId="77777777" w:rsidR="00892670" w:rsidRPr="00C14128" w:rsidRDefault="00892670" w:rsidP="00C14128"/>
    <w:sectPr w:rsidR="00892670" w:rsidRPr="00C14128" w:rsidSect="00227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36991"/>
    <w:multiLevelType w:val="multilevel"/>
    <w:tmpl w:val="644C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627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28"/>
    <w:rsid w:val="0004100B"/>
    <w:rsid w:val="00227928"/>
    <w:rsid w:val="00892670"/>
    <w:rsid w:val="00C1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76AC"/>
  <w15:chartTrackingRefBased/>
  <w15:docId w15:val="{FED90ECF-604E-4DE8-9897-199DC5DD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1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2FC930B66B61498463C267D9BB936A" ma:contentTypeVersion="13" ma:contentTypeDescription="Vytvoří nový dokument" ma:contentTypeScope="" ma:versionID="7846b8330eb0eacbb5bd15258d706dc3">
  <xsd:schema xmlns:xsd="http://www.w3.org/2001/XMLSchema" xmlns:xs="http://www.w3.org/2001/XMLSchema" xmlns:p="http://schemas.microsoft.com/office/2006/metadata/properties" xmlns:ns3="cc7ec5a3-7461-4063-87a0-1177c6eeee73" xmlns:ns4="229b3545-eb5a-4ee4-bee3-936166a7d07f" targetNamespace="http://schemas.microsoft.com/office/2006/metadata/properties" ma:root="true" ma:fieldsID="b7e97f11051b2e24a6276c1f873c5384" ns3:_="" ns4:_="">
    <xsd:import namespace="cc7ec5a3-7461-4063-87a0-1177c6eeee73"/>
    <xsd:import namespace="229b3545-eb5a-4ee4-bee3-936166a7d0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ec5a3-7461-4063-87a0-1177c6eee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b3545-eb5a-4ee4-bee3-936166a7d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9b3545-eb5a-4ee4-bee3-936166a7d07f" xsi:nil="true"/>
  </documentManagement>
</p:properties>
</file>

<file path=customXml/itemProps1.xml><?xml version="1.0" encoding="utf-8"?>
<ds:datastoreItem xmlns:ds="http://schemas.openxmlformats.org/officeDocument/2006/customXml" ds:itemID="{AED9943F-36C1-45A7-9CC3-BB1CDE977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ec5a3-7461-4063-87a0-1177c6eeee73"/>
    <ds:schemaRef ds:uri="229b3545-eb5a-4ee4-bee3-936166a7d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10A00-6C0D-4CD7-AD65-6A7E0D893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11A91-E871-4282-81F0-7B6866DDD087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229b3545-eb5a-4ee4-bee3-936166a7d07f"/>
    <ds:schemaRef ds:uri="cc7ec5a3-7461-4063-87a0-1177c6eeee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Karel</dc:creator>
  <cp:keywords/>
  <dc:description/>
  <cp:lastModifiedBy>Tóth Karel</cp:lastModifiedBy>
  <cp:revision>1</cp:revision>
  <dcterms:created xsi:type="dcterms:W3CDTF">2023-02-09T18:27:00Z</dcterms:created>
  <dcterms:modified xsi:type="dcterms:W3CDTF">2023-02-09T18:48:00Z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0x010100742FC930B66B61498463C267D9BB936A</vt:lpwstr>
  </property>
</Properties>
</file>