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D5D4" w14:textId="67243BF7" w:rsidR="0039463F" w:rsidRPr="006419CE" w:rsidRDefault="006419CE" w:rsidP="006419C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419CE">
        <w:drawing>
          <wp:anchor distT="0" distB="0" distL="114300" distR="114300" simplePos="0" relativeHeight="251658240" behindDoc="0" locked="0" layoutInCell="1" allowOverlap="1" wp14:anchorId="4549C705" wp14:editId="2824DD77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760720" cy="4860925"/>
            <wp:effectExtent l="0" t="0" r="0" b="0"/>
            <wp:wrapTight wrapText="bothSides">
              <wp:wrapPolygon edited="0">
                <wp:start x="0" y="0"/>
                <wp:lineTo x="0" y="21501"/>
                <wp:lineTo x="21500" y="21501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63F" w:rsidRPr="006419CE">
        <w:rPr>
          <w:rFonts w:asciiTheme="majorHAnsi" w:hAnsiTheme="majorHAnsi" w:cstheme="majorHAnsi"/>
          <w:sz w:val="24"/>
          <w:szCs w:val="24"/>
        </w:rPr>
        <w:t xml:space="preserve">Pneumatický motor se ovládá pomocí tlačítka a po stlačení tlačítka vyjíždí rychle. K vracení se používá pneumatický koncový spínač, který signalizuje koncovou polohu a pomalu vrací píst zpět. V tomto obvodu je stále ale problém, že </w:t>
      </w:r>
      <w:r w:rsidR="00933F42" w:rsidRPr="006419CE">
        <w:rPr>
          <w:rFonts w:asciiTheme="majorHAnsi" w:hAnsiTheme="majorHAnsi" w:cstheme="majorHAnsi"/>
          <w:sz w:val="24"/>
          <w:szCs w:val="24"/>
        </w:rPr>
        <w:t xml:space="preserve">chybí odlehčovací </w:t>
      </w:r>
      <w:r w:rsidR="004645D9" w:rsidRPr="006419CE">
        <w:rPr>
          <w:rFonts w:asciiTheme="majorHAnsi" w:hAnsiTheme="majorHAnsi" w:cstheme="majorHAnsi"/>
          <w:sz w:val="24"/>
          <w:szCs w:val="24"/>
        </w:rPr>
        <w:t>ventil,</w:t>
      </w:r>
      <w:r w:rsidR="00577B55" w:rsidRPr="006419CE">
        <w:rPr>
          <w:rFonts w:asciiTheme="majorHAnsi" w:hAnsiTheme="majorHAnsi" w:cstheme="majorHAnsi"/>
          <w:sz w:val="24"/>
          <w:szCs w:val="24"/>
        </w:rPr>
        <w:t xml:space="preserve"> který zajistí opravdu rychlé vysunutí pístu</w:t>
      </w:r>
      <w:r w:rsidR="004F02AC" w:rsidRPr="006419CE">
        <w:rPr>
          <w:rFonts w:asciiTheme="majorHAnsi" w:hAnsiTheme="majorHAnsi" w:cstheme="majorHAnsi"/>
          <w:sz w:val="24"/>
          <w:szCs w:val="24"/>
        </w:rPr>
        <w:t>.</w:t>
      </w:r>
    </w:p>
    <w:p w14:paraId="4F4F3D7D" w14:textId="27CC03AC" w:rsidR="0039463F" w:rsidRPr="004645D9" w:rsidRDefault="00933F42" w:rsidP="006419CE">
      <w:pPr>
        <w:pStyle w:val="Normlnweb"/>
        <w:numPr>
          <w:ilvl w:val="0"/>
          <w:numId w:val="1"/>
        </w:numPr>
        <w:rPr>
          <w:rFonts w:asciiTheme="majorHAnsi" w:hAnsiTheme="majorHAnsi" w:cstheme="majorHAnsi"/>
        </w:rPr>
      </w:pPr>
      <w:r w:rsidRPr="004645D9">
        <w:rPr>
          <w:rFonts w:asciiTheme="majorHAnsi" w:hAnsiTheme="majorHAnsi" w:cstheme="majorHAnsi"/>
        </w:rPr>
        <w:t>Nyní</w:t>
      </w:r>
      <w:r w:rsidR="0039463F" w:rsidRPr="004645D9">
        <w:rPr>
          <w:rFonts w:asciiTheme="majorHAnsi" w:hAnsiTheme="majorHAnsi" w:cstheme="majorHAnsi"/>
        </w:rPr>
        <w:t xml:space="preserve"> </w:t>
      </w:r>
      <w:r w:rsidRPr="004645D9">
        <w:rPr>
          <w:rFonts w:asciiTheme="majorHAnsi" w:hAnsiTheme="majorHAnsi" w:cstheme="majorHAnsi"/>
        </w:rPr>
        <w:t>j</w:t>
      </w:r>
      <w:r w:rsidR="0039463F" w:rsidRPr="004645D9">
        <w:rPr>
          <w:rFonts w:asciiTheme="majorHAnsi" w:hAnsiTheme="majorHAnsi" w:cstheme="majorHAnsi"/>
        </w:rPr>
        <w:t xml:space="preserve">e </w:t>
      </w:r>
      <w:r w:rsidR="00D32F32">
        <w:rPr>
          <w:rFonts w:asciiTheme="majorHAnsi" w:hAnsiTheme="majorHAnsi" w:cstheme="majorHAnsi"/>
        </w:rPr>
        <w:t>schéma</w:t>
      </w:r>
      <w:r w:rsidR="0039463F" w:rsidRPr="004645D9">
        <w:rPr>
          <w:rFonts w:asciiTheme="majorHAnsi" w:hAnsiTheme="majorHAnsi" w:cstheme="majorHAnsi"/>
        </w:rPr>
        <w:t xml:space="preserve"> takto</w:t>
      </w:r>
      <w:r w:rsidR="00D32F32">
        <w:rPr>
          <w:rFonts w:asciiTheme="majorHAnsi" w:hAnsiTheme="majorHAnsi" w:cstheme="majorHAnsi"/>
        </w:rPr>
        <w:t xml:space="preserve"> pozměněno</w:t>
      </w:r>
      <w:r w:rsidR="0039463F" w:rsidRPr="004645D9">
        <w:rPr>
          <w:rFonts w:asciiTheme="majorHAnsi" w:hAnsiTheme="majorHAnsi" w:cstheme="majorHAnsi"/>
        </w:rPr>
        <w:t xml:space="preserve">: Píst je napojen na odlehčovací ventil, který </w:t>
      </w:r>
      <w:r w:rsidR="006E6EDA">
        <w:rPr>
          <w:rFonts w:asciiTheme="majorHAnsi" w:hAnsiTheme="majorHAnsi" w:cstheme="majorHAnsi"/>
        </w:rPr>
        <w:t>s</w:t>
      </w:r>
      <w:r w:rsidR="00742695">
        <w:rPr>
          <w:rFonts w:asciiTheme="majorHAnsi" w:hAnsiTheme="majorHAnsi" w:cstheme="majorHAnsi"/>
        </w:rPr>
        <w:t xml:space="preserve">e po sepnutí </w:t>
      </w:r>
      <w:r w:rsidR="0097254D">
        <w:rPr>
          <w:rFonts w:asciiTheme="majorHAnsi" w:hAnsiTheme="majorHAnsi" w:cstheme="majorHAnsi"/>
        </w:rPr>
        <w:t>tlačítka</w:t>
      </w:r>
      <w:r w:rsidR="00742695">
        <w:rPr>
          <w:rFonts w:asciiTheme="majorHAnsi" w:hAnsiTheme="majorHAnsi" w:cstheme="majorHAnsi"/>
        </w:rPr>
        <w:t xml:space="preserve"> otevře a </w:t>
      </w:r>
      <w:r w:rsidR="00B46C80">
        <w:rPr>
          <w:rFonts w:asciiTheme="majorHAnsi" w:hAnsiTheme="majorHAnsi" w:cstheme="majorHAnsi"/>
        </w:rPr>
        <w:t>rychle vypustí všechen vzduch</w:t>
      </w:r>
      <w:r w:rsidR="00BE2C22">
        <w:rPr>
          <w:rFonts w:asciiTheme="majorHAnsi" w:hAnsiTheme="majorHAnsi" w:cstheme="majorHAnsi"/>
        </w:rPr>
        <w:t>.</w:t>
      </w:r>
      <w:r w:rsidRPr="004645D9">
        <w:rPr>
          <w:rFonts w:asciiTheme="majorHAnsi" w:hAnsiTheme="majorHAnsi" w:cstheme="majorHAnsi"/>
        </w:rPr>
        <w:t xml:space="preserve"> Toto zapojení již vyhovuje zadání</w:t>
      </w:r>
      <w:r w:rsidR="004645D9">
        <w:rPr>
          <w:rFonts w:asciiTheme="majorHAnsi" w:hAnsiTheme="majorHAnsi" w:cstheme="majorHAnsi"/>
        </w:rPr>
        <w:t>.</w:t>
      </w:r>
    </w:p>
    <w:p w14:paraId="533DCB13" w14:textId="77777777" w:rsidR="0039463F" w:rsidRPr="004645D9" w:rsidRDefault="0039463F">
      <w:pPr>
        <w:rPr>
          <w:rFonts w:asciiTheme="majorHAnsi" w:hAnsiTheme="majorHAnsi" w:cstheme="majorHAnsi"/>
        </w:rPr>
      </w:pPr>
    </w:p>
    <w:p w14:paraId="7F046B22" w14:textId="77777777" w:rsidR="0039463F" w:rsidRPr="004645D9" w:rsidRDefault="0039463F">
      <w:pPr>
        <w:rPr>
          <w:rFonts w:asciiTheme="majorHAnsi" w:hAnsiTheme="majorHAnsi" w:cstheme="majorHAnsi"/>
        </w:rPr>
      </w:pPr>
    </w:p>
    <w:sectPr w:rsidR="0039463F" w:rsidRPr="004645D9" w:rsidSect="002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1D54"/>
    <w:multiLevelType w:val="hybridMultilevel"/>
    <w:tmpl w:val="D4764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3F"/>
    <w:rsid w:val="0004100B"/>
    <w:rsid w:val="001164FB"/>
    <w:rsid w:val="00227928"/>
    <w:rsid w:val="0039463F"/>
    <w:rsid w:val="004645D9"/>
    <w:rsid w:val="004F02AC"/>
    <w:rsid w:val="00577B55"/>
    <w:rsid w:val="006419CE"/>
    <w:rsid w:val="006C50DD"/>
    <w:rsid w:val="006E6EDA"/>
    <w:rsid w:val="00742695"/>
    <w:rsid w:val="007E10CD"/>
    <w:rsid w:val="00852922"/>
    <w:rsid w:val="00892670"/>
    <w:rsid w:val="00933F42"/>
    <w:rsid w:val="0097254D"/>
    <w:rsid w:val="00B46C80"/>
    <w:rsid w:val="00BE0599"/>
    <w:rsid w:val="00BE2C22"/>
    <w:rsid w:val="00D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77F1"/>
  <w15:chartTrackingRefBased/>
  <w15:docId w15:val="{FA33E1CE-11D2-A041-8F5F-D656BB8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3" ma:contentTypeDescription="Vytvoří nový dokument" ma:contentTypeScope="" ma:versionID="7846b8330eb0eacbb5bd15258d706dc3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b7e97f11051b2e24a6276c1f873c5384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b3545-eb5a-4ee4-bee3-936166a7d0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04B07-58CE-4A51-A5DE-2DF8C423CA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c7ec5a3-7461-4063-87a0-1177c6eeee73"/>
    <ds:schemaRef ds:uri="229b3545-eb5a-4ee4-bee3-936166a7d07f"/>
  </ds:schemaRefs>
</ds:datastoreItem>
</file>

<file path=customXml/itemProps2.xml><?xml version="1.0" encoding="utf-8"?>
<ds:datastoreItem xmlns:ds="http://schemas.openxmlformats.org/officeDocument/2006/customXml" ds:itemID="{FCA9D253-CC6A-42E2-A702-5A90C6E136BC}">
  <ds:schemaRefs>
    <ds:schemaRef ds:uri="http://schemas.microsoft.com/office/2006/metadata/properties"/>
    <ds:schemaRef ds:uri="http://www.w3.org/2000/xmlns/"/>
    <ds:schemaRef ds:uri="229b3545-eb5a-4ee4-bee3-936166a7d07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E63F582-DC54-4F47-B6E3-9B6A23E05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15</cp:revision>
  <dcterms:created xsi:type="dcterms:W3CDTF">2023-01-12T14:14:00Z</dcterms:created>
  <dcterms:modified xsi:type="dcterms:W3CDTF">2023-01-13T09:52:00Z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