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1F591" w14:textId="29268E19" w:rsidR="00043B09" w:rsidRDefault="00043B09">
      <w:pPr>
        <w:rPr>
          <w:color w:val="0F4761" w:themeColor="accent1" w:themeShade="BF"/>
          <w:sz w:val="48"/>
          <w:szCs w:val="48"/>
        </w:rPr>
      </w:pPr>
      <w:r>
        <w:rPr>
          <w:color w:val="0F4761" w:themeColor="accent1" w:themeShade="BF"/>
          <w:sz w:val="48"/>
          <w:szCs w:val="48"/>
        </w:rPr>
        <w:t>Farma zvířat – George Orwell</w:t>
      </w:r>
    </w:p>
    <w:p w14:paraId="218586FA" w14:textId="0EDD0BB9" w:rsidR="00043B09" w:rsidRPr="00043B09" w:rsidRDefault="00043B09" w:rsidP="00043B09">
      <w:pPr>
        <w:pStyle w:val="Odstavecseseznamem"/>
        <w:numPr>
          <w:ilvl w:val="0"/>
          <w:numId w:val="1"/>
        </w:numPr>
        <w:ind w:left="4395" w:hanging="426"/>
        <w:rPr>
          <w:sz w:val="48"/>
          <w:szCs w:val="48"/>
        </w:rPr>
      </w:pPr>
      <w:r w:rsidRPr="00043B09">
        <w:drawing>
          <wp:anchor distT="0" distB="0" distL="114300" distR="114300" simplePos="0" relativeHeight="251658240" behindDoc="0" locked="0" layoutInCell="1" allowOverlap="1" wp14:anchorId="6BC55CF9" wp14:editId="34EA9986">
            <wp:simplePos x="0" y="0"/>
            <wp:positionH relativeFrom="column">
              <wp:posOffset>-25</wp:posOffset>
            </wp:positionH>
            <wp:positionV relativeFrom="paragraph">
              <wp:posOffset>-2159</wp:posOffset>
            </wp:positionV>
            <wp:extent cx="2484601" cy="4008730"/>
            <wp:effectExtent l="0" t="0" r="0" b="0"/>
            <wp:wrapSquare wrapText="bothSides"/>
            <wp:docPr id="425177712" name="Obrázek 1" descr="Obsah obrázku text, menu, dopis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77712" name="Obrázek 1" descr="Obsah obrázku text, menu, dopis, dokumen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601" cy="400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Část</w:t>
      </w:r>
    </w:p>
    <w:p w14:paraId="0A2C0E84" w14:textId="26D6105D" w:rsidR="00043B09" w:rsidRDefault="00043B09" w:rsidP="00043B09">
      <w:pPr>
        <w:pStyle w:val="Odstavecseseznamem"/>
        <w:numPr>
          <w:ilvl w:val="0"/>
          <w:numId w:val="2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>Témata – kritika</w:t>
      </w:r>
      <w:r w:rsidRPr="00043B09">
        <w:rPr>
          <w:sz w:val="18"/>
          <w:szCs w:val="18"/>
        </w:rPr>
        <w:t xml:space="preserve"> komunismu a Sovětského svazu</w:t>
      </w:r>
      <w:r>
        <w:rPr>
          <w:sz w:val="18"/>
          <w:szCs w:val="18"/>
        </w:rPr>
        <w:t xml:space="preserve">, kritika Stalina, </w:t>
      </w:r>
    </w:p>
    <w:p w14:paraId="64BE2D5E" w14:textId="4C7CDD44" w:rsidR="00043B09" w:rsidRDefault="00043B09" w:rsidP="00043B09">
      <w:pPr>
        <w:pStyle w:val="Odstavecseseznamem"/>
        <w:numPr>
          <w:ilvl w:val="0"/>
          <w:numId w:val="2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 xml:space="preserve">Časoprostor – v Anglie na venkově (na Farmě zvířat(původně </w:t>
      </w:r>
      <w:r w:rsidR="003554D9">
        <w:rPr>
          <w:sz w:val="18"/>
          <w:szCs w:val="18"/>
        </w:rPr>
        <w:t>Pánská</w:t>
      </w:r>
      <w:r>
        <w:rPr>
          <w:sz w:val="18"/>
          <w:szCs w:val="18"/>
        </w:rPr>
        <w:t>)), 50. léta 20. století</w:t>
      </w:r>
    </w:p>
    <w:p w14:paraId="1F8A1AEC" w14:textId="39A576A6" w:rsidR="00043B09" w:rsidRDefault="00043B09" w:rsidP="00043B09">
      <w:pPr>
        <w:pStyle w:val="Odstavecseseznamem"/>
        <w:numPr>
          <w:ilvl w:val="0"/>
          <w:numId w:val="2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>Kompozice – chronologická, kapitoly(10)</w:t>
      </w:r>
    </w:p>
    <w:p w14:paraId="104A818C" w14:textId="2973C0A2" w:rsidR="00043B09" w:rsidRDefault="00043B09" w:rsidP="00043B09">
      <w:pPr>
        <w:pStyle w:val="Odstavecseseznamem"/>
        <w:numPr>
          <w:ilvl w:val="0"/>
          <w:numId w:val="2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>Lit. Druh a žánr – epika, Antiutopický román</w:t>
      </w:r>
    </w:p>
    <w:p w14:paraId="32C7F113" w14:textId="739F451B" w:rsidR="00043B09" w:rsidRDefault="00043B09" w:rsidP="00043B09">
      <w:pPr>
        <w:pStyle w:val="Odstavecseseznamem"/>
        <w:numPr>
          <w:ilvl w:val="0"/>
          <w:numId w:val="1"/>
        </w:numPr>
        <w:ind w:left="4395" w:hanging="426"/>
        <w:rPr>
          <w:sz w:val="18"/>
          <w:szCs w:val="18"/>
        </w:rPr>
      </w:pPr>
      <w:r>
        <w:rPr>
          <w:sz w:val="18"/>
          <w:szCs w:val="18"/>
        </w:rPr>
        <w:t>Část</w:t>
      </w:r>
    </w:p>
    <w:p w14:paraId="4D5E97F1" w14:textId="0E7D3775" w:rsidR="00043B09" w:rsidRDefault="003554D9" w:rsidP="00043B09">
      <w:pPr>
        <w:pStyle w:val="Odstavecseseznamem"/>
        <w:numPr>
          <w:ilvl w:val="0"/>
          <w:numId w:val="3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>Pištík – prase, lhář, Napoleonův mluvčí, propaganda</w:t>
      </w:r>
    </w:p>
    <w:p w14:paraId="6BF1F131" w14:textId="470DEFB8" w:rsidR="003554D9" w:rsidRDefault="003554D9" w:rsidP="00043B09">
      <w:pPr>
        <w:pStyle w:val="Odstavecseseznamem"/>
        <w:numPr>
          <w:ilvl w:val="0"/>
          <w:numId w:val="3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>Major – Inteligentní prase, dal první impulz k revoluci, Marx nebo Lenin, zvířata Anglie</w:t>
      </w:r>
    </w:p>
    <w:p w14:paraId="2F7A3BDD" w14:textId="58C6803F" w:rsidR="003554D9" w:rsidRDefault="003554D9" w:rsidP="00043B09">
      <w:pPr>
        <w:pStyle w:val="Odstavecseseznamem"/>
        <w:numPr>
          <w:ilvl w:val="0"/>
          <w:numId w:val="3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 xml:space="preserve">Kuliš – konkurent Napoleona, chytrý, plán na mlýn, vyhnán Napoleonem, </w:t>
      </w:r>
      <w:proofErr w:type="spellStart"/>
      <w:r>
        <w:rPr>
          <w:sz w:val="18"/>
          <w:szCs w:val="18"/>
        </w:rPr>
        <w:t>Trockiej</w:t>
      </w:r>
      <w:proofErr w:type="spellEnd"/>
      <w:r>
        <w:rPr>
          <w:sz w:val="18"/>
          <w:szCs w:val="18"/>
        </w:rPr>
        <w:t>, všechna vina na něj</w:t>
      </w:r>
    </w:p>
    <w:p w14:paraId="51395412" w14:textId="3BD5D2C6" w:rsidR="003554D9" w:rsidRDefault="003554D9" w:rsidP="00043B09">
      <w:pPr>
        <w:pStyle w:val="Odstavecseseznamem"/>
        <w:numPr>
          <w:ilvl w:val="0"/>
          <w:numId w:val="3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>Napoleon – Stalin, samo pasovaný vůdce zvířat, zrádce, podvodník, zbavoval se odpůrců</w:t>
      </w:r>
    </w:p>
    <w:p w14:paraId="644DBB50" w14:textId="49CA8A56" w:rsidR="003554D9" w:rsidRDefault="003554D9" w:rsidP="00043B09">
      <w:pPr>
        <w:pStyle w:val="Odstavecseseznamem"/>
        <w:numPr>
          <w:ilvl w:val="0"/>
          <w:numId w:val="3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>Jones – původní majitel farmy, člověk, opilec, zapomínal dávat najíst</w:t>
      </w:r>
    </w:p>
    <w:p w14:paraId="3531BC5B" w14:textId="66A11FD7" w:rsidR="003554D9" w:rsidRDefault="003554D9" w:rsidP="00043B09">
      <w:pPr>
        <w:pStyle w:val="Odstavecseseznamem"/>
        <w:numPr>
          <w:ilvl w:val="0"/>
          <w:numId w:val="3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 xml:space="preserve">Typy promluv – </w:t>
      </w:r>
      <w:r w:rsidR="00DE3FDD" w:rsidRPr="00DE3FDD">
        <w:rPr>
          <w:sz w:val="18"/>
          <w:szCs w:val="18"/>
        </w:rPr>
        <w:t>pouze pásmo vypravěče</w:t>
      </w:r>
    </w:p>
    <w:p w14:paraId="31C34AF3" w14:textId="5B6D1444" w:rsidR="00DE3FDD" w:rsidRDefault="00DE3FDD" w:rsidP="00DE3FDD">
      <w:pPr>
        <w:pStyle w:val="Odstavecseseznamem"/>
        <w:numPr>
          <w:ilvl w:val="0"/>
          <w:numId w:val="3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>Vyprávěcí způsob – pásmo</w:t>
      </w:r>
      <w:r w:rsidRPr="00DE3FDD">
        <w:rPr>
          <w:sz w:val="18"/>
          <w:szCs w:val="18"/>
        </w:rPr>
        <w:t xml:space="preserve"> vypravěče v er-formě</w:t>
      </w:r>
      <w:r>
        <w:rPr>
          <w:sz w:val="18"/>
          <w:szCs w:val="18"/>
        </w:rPr>
        <w:t>, vševědoucí vypravěč</w:t>
      </w:r>
    </w:p>
    <w:p w14:paraId="722B5F2B" w14:textId="08E729A1" w:rsidR="00DE3FDD" w:rsidRDefault="00DE3FDD" w:rsidP="00DE3FDD">
      <w:pPr>
        <w:pStyle w:val="Odstavecseseznamem"/>
        <w:numPr>
          <w:ilvl w:val="0"/>
          <w:numId w:val="1"/>
        </w:numPr>
        <w:ind w:left="4395" w:hanging="426"/>
        <w:rPr>
          <w:sz w:val="18"/>
          <w:szCs w:val="18"/>
        </w:rPr>
      </w:pPr>
      <w:r>
        <w:rPr>
          <w:sz w:val="18"/>
          <w:szCs w:val="18"/>
        </w:rPr>
        <w:t>Část</w:t>
      </w:r>
    </w:p>
    <w:p w14:paraId="27F63B19" w14:textId="0726530F" w:rsidR="00DE3FDD" w:rsidRDefault="00DE3FDD" w:rsidP="00DE3FDD">
      <w:pPr>
        <w:pStyle w:val="Odstavecseseznamem"/>
        <w:numPr>
          <w:ilvl w:val="0"/>
          <w:numId w:val="4"/>
        </w:numPr>
        <w:ind w:left="4253" w:hanging="142"/>
        <w:rPr>
          <w:sz w:val="18"/>
          <w:szCs w:val="18"/>
        </w:rPr>
      </w:pPr>
      <w:r w:rsidRPr="00DE3FDD">
        <w:rPr>
          <w:sz w:val="18"/>
          <w:szCs w:val="18"/>
        </w:rPr>
        <w:t>Jazyk je spisovný. Bajka obsahuje barvité popisy. Častá je přímá řeč a dialogy</w:t>
      </w:r>
    </w:p>
    <w:p w14:paraId="3320C041" w14:textId="25D23946" w:rsidR="00DE3FDD" w:rsidRDefault="00DE3FDD" w:rsidP="00DE3FDD">
      <w:pPr>
        <w:pStyle w:val="Odstavecseseznamem"/>
        <w:numPr>
          <w:ilvl w:val="0"/>
          <w:numId w:val="4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>Píštík něco kdáká</w:t>
      </w:r>
    </w:p>
    <w:p w14:paraId="274B8EC8" w14:textId="6D851FCE" w:rsidR="00DE3FDD" w:rsidRDefault="00DE3FDD" w:rsidP="00DE3FDD">
      <w:pPr>
        <w:pStyle w:val="Odstavecseseznamem"/>
        <w:numPr>
          <w:ilvl w:val="0"/>
          <w:numId w:val="4"/>
        </w:numPr>
        <w:ind w:left="4253" w:hanging="142"/>
        <w:rPr>
          <w:sz w:val="18"/>
          <w:szCs w:val="18"/>
        </w:rPr>
      </w:pPr>
      <w:r>
        <w:rPr>
          <w:sz w:val="18"/>
          <w:szCs w:val="18"/>
        </w:rPr>
        <w:t>Viz. Karlova příloha tropy</w:t>
      </w:r>
    </w:p>
    <w:p w14:paraId="6E7EA473" w14:textId="77777777" w:rsidR="00DE3FDD" w:rsidRDefault="00DE3FDD" w:rsidP="00DE3FDD">
      <w:pPr>
        <w:rPr>
          <w:sz w:val="18"/>
          <w:szCs w:val="18"/>
        </w:rPr>
      </w:pPr>
    </w:p>
    <w:p w14:paraId="0BFFFE20" w14:textId="6DDA5265" w:rsidR="00DE3FDD" w:rsidRDefault="00DE3FDD" w:rsidP="00DE3FDD">
      <w:pPr>
        <w:rPr>
          <w:sz w:val="18"/>
          <w:szCs w:val="18"/>
        </w:rPr>
      </w:pPr>
      <w:r>
        <w:rPr>
          <w:sz w:val="18"/>
          <w:szCs w:val="18"/>
        </w:rPr>
        <w:t>Kontext tvorby</w:t>
      </w:r>
      <w:r>
        <w:rPr>
          <w:sz w:val="18"/>
          <w:szCs w:val="18"/>
        </w:rPr>
        <w:br/>
        <w:t>-jeho nejvýznamnější román</w:t>
      </w:r>
    </w:p>
    <w:p w14:paraId="1FE4BDC7" w14:textId="357EC343" w:rsidR="00A275CF" w:rsidRDefault="00DE3FDD" w:rsidP="00DE3FDD">
      <w:pPr>
        <w:rPr>
          <w:sz w:val="18"/>
          <w:szCs w:val="18"/>
        </w:rPr>
      </w:pPr>
      <w:r>
        <w:rPr>
          <w:sz w:val="18"/>
          <w:szCs w:val="18"/>
        </w:rPr>
        <w:t>Světová lit. 20 století</w:t>
      </w:r>
      <w:r w:rsidR="00A275CF">
        <w:rPr>
          <w:sz w:val="18"/>
          <w:szCs w:val="18"/>
        </w:rPr>
        <w:t xml:space="preserve">, </w:t>
      </w:r>
      <w:r w:rsidR="00A275CF" w:rsidRPr="00A275CF">
        <w:rPr>
          <w:sz w:val="18"/>
          <w:szCs w:val="18"/>
        </w:rPr>
        <w:t>satirický realismus</w:t>
      </w:r>
      <w:r w:rsidR="00A275CF">
        <w:rPr>
          <w:sz w:val="18"/>
          <w:szCs w:val="18"/>
        </w:rPr>
        <w:br/>
        <w:t>-antiutopicky</w:t>
      </w:r>
    </w:p>
    <w:p w14:paraId="3A55EC51" w14:textId="594FE202" w:rsidR="00A275CF" w:rsidRPr="00DE3FDD" w:rsidRDefault="00A275CF" w:rsidP="00DE3FDD">
      <w:pPr>
        <w:rPr>
          <w:sz w:val="18"/>
          <w:szCs w:val="18"/>
        </w:rPr>
      </w:pPr>
      <w:r>
        <w:rPr>
          <w:sz w:val="18"/>
          <w:szCs w:val="18"/>
        </w:rPr>
        <w:t>George Orwell – další dílo 1984 varují před totalitním režimem</w:t>
      </w:r>
      <w:r>
        <w:rPr>
          <w:sz w:val="18"/>
          <w:szCs w:val="18"/>
        </w:rPr>
        <w:br/>
        <w:t>Tolkien – Hobit</w:t>
      </w:r>
      <w:r>
        <w:rPr>
          <w:sz w:val="18"/>
          <w:szCs w:val="18"/>
        </w:rPr>
        <w:br/>
        <w:t xml:space="preserve">George Bernard Shaw – Pygmalion </w:t>
      </w:r>
    </w:p>
    <w:p w14:paraId="54E7B886" w14:textId="77777777" w:rsidR="00DE3FDD" w:rsidRDefault="00DE3FDD" w:rsidP="00DE3FDD">
      <w:pPr>
        <w:rPr>
          <w:sz w:val="18"/>
          <w:szCs w:val="18"/>
        </w:rPr>
      </w:pPr>
    </w:p>
    <w:p w14:paraId="4E0315A1" w14:textId="77777777" w:rsidR="00DE3FDD" w:rsidRPr="00DE3FDD" w:rsidRDefault="00DE3FDD" w:rsidP="00DE3FDD">
      <w:pPr>
        <w:rPr>
          <w:sz w:val="18"/>
          <w:szCs w:val="18"/>
        </w:rPr>
      </w:pPr>
    </w:p>
    <w:p w14:paraId="49F6C06A" w14:textId="77777777" w:rsidR="00DE3FDD" w:rsidRDefault="00DE3FDD" w:rsidP="00DE3FDD">
      <w:pPr>
        <w:pStyle w:val="Odstavecseseznamem"/>
        <w:ind w:left="4253"/>
        <w:rPr>
          <w:sz w:val="18"/>
          <w:szCs w:val="18"/>
        </w:rPr>
      </w:pPr>
    </w:p>
    <w:p w14:paraId="36203D51" w14:textId="77777777" w:rsidR="00DE3FDD" w:rsidRDefault="00DE3FDD" w:rsidP="00DE3FDD">
      <w:pPr>
        <w:pStyle w:val="Odstavecseseznamem"/>
        <w:ind w:left="4253"/>
        <w:rPr>
          <w:sz w:val="18"/>
          <w:szCs w:val="18"/>
        </w:rPr>
      </w:pPr>
    </w:p>
    <w:p w14:paraId="7679A2BC" w14:textId="77777777" w:rsidR="00DE3FDD" w:rsidRDefault="00DE3FDD" w:rsidP="00DE3FDD">
      <w:pPr>
        <w:pStyle w:val="Odstavecseseznamem"/>
        <w:ind w:left="4253"/>
        <w:rPr>
          <w:sz w:val="18"/>
          <w:szCs w:val="18"/>
        </w:rPr>
      </w:pPr>
    </w:p>
    <w:p w14:paraId="26F79F23" w14:textId="77777777" w:rsidR="00DE3FDD" w:rsidRPr="00DE3FDD" w:rsidRDefault="00DE3FDD" w:rsidP="00DE3FDD">
      <w:pPr>
        <w:pStyle w:val="Odstavecseseznamem"/>
        <w:ind w:left="4253"/>
        <w:rPr>
          <w:sz w:val="18"/>
          <w:szCs w:val="18"/>
        </w:rPr>
      </w:pPr>
    </w:p>
    <w:sectPr w:rsidR="00DE3FDD" w:rsidRPr="00DE3FDD" w:rsidSect="00043B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0B5D"/>
    <w:multiLevelType w:val="hybridMultilevel"/>
    <w:tmpl w:val="3AB6CBB6"/>
    <w:lvl w:ilvl="0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" w15:restartNumberingAfterBreak="0">
    <w:nsid w:val="012E6A27"/>
    <w:multiLevelType w:val="hybridMultilevel"/>
    <w:tmpl w:val="CEDA3122"/>
    <w:lvl w:ilvl="0" w:tplc="A7AA995C">
      <w:start w:val="1"/>
      <w:numFmt w:val="upperRoman"/>
      <w:lvlText w:val="%1."/>
      <w:lvlJc w:val="left"/>
      <w:pPr>
        <w:ind w:left="1440" w:hanging="108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B2DD1"/>
    <w:multiLevelType w:val="hybridMultilevel"/>
    <w:tmpl w:val="ED3243C4"/>
    <w:lvl w:ilvl="0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3" w15:restartNumberingAfterBreak="0">
    <w:nsid w:val="4A5142F2"/>
    <w:multiLevelType w:val="hybridMultilevel"/>
    <w:tmpl w:val="EE0AA4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012CAD"/>
    <w:multiLevelType w:val="hybridMultilevel"/>
    <w:tmpl w:val="5B72A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79249">
    <w:abstractNumId w:val="1"/>
  </w:num>
  <w:num w:numId="2" w16cid:durableId="1438940106">
    <w:abstractNumId w:val="3"/>
  </w:num>
  <w:num w:numId="3" w16cid:durableId="1383481778">
    <w:abstractNumId w:val="0"/>
  </w:num>
  <w:num w:numId="4" w16cid:durableId="510684575">
    <w:abstractNumId w:val="2"/>
  </w:num>
  <w:num w:numId="5" w16cid:durableId="1720320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09"/>
    <w:rsid w:val="00043B09"/>
    <w:rsid w:val="003554D9"/>
    <w:rsid w:val="006452CA"/>
    <w:rsid w:val="00A275CF"/>
    <w:rsid w:val="00BA03BF"/>
    <w:rsid w:val="00D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6904"/>
  <w15:chartTrackingRefBased/>
  <w15:docId w15:val="{401B745A-5676-4EA4-8A0F-A22F4F7B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3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3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3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B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B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B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B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B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B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3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3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3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3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3B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3B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3B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3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3B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3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Skalický Josef</dc:creator>
  <cp:keywords/>
  <dc:description/>
  <cp:lastModifiedBy>Skalický Josef</cp:lastModifiedBy>
  <cp:revision>1</cp:revision>
  <dcterms:created xsi:type="dcterms:W3CDTF">2024-05-14T15:43:00Z</dcterms:created>
  <dcterms:modified xsi:type="dcterms:W3CDTF">2024-05-14T16:17:00Z</dcterms:modified>
</cp:coreProperties>
</file>